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D966" w:themeColor="accent4" w:themeTint="99"/>
  <w:body>
    <w:p w14:paraId="4DE27114" w14:textId="59EF401D" w:rsidR="00702BC3" w:rsidRPr="00702BC3" w:rsidRDefault="00702BC3" w:rsidP="00702BC3">
      <w:r>
        <w:rPr>
          <w:noProof/>
        </w:rPr>
        <w:drawing>
          <wp:inline distT="0" distB="0" distL="0" distR="0" wp14:anchorId="7BBAA884" wp14:editId="42DFBA0D">
            <wp:extent cx="8856980" cy="1295400"/>
            <wp:effectExtent l="0" t="0" r="1270" b="0"/>
            <wp:docPr id="148644543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45433" name="Картина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98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BA5CE" w14:textId="2C80379E" w:rsidR="00702BC3" w:rsidRPr="004E75F9" w:rsidRDefault="00702BC3" w:rsidP="00702BC3">
      <w:pPr>
        <w:jc w:val="center"/>
        <w:rPr>
          <w:rFonts w:ascii="Monotype Corsiva" w:eastAsia="Malgun Gothic" w:hAnsi="Monotype Corsiva" w:cs="Calibri"/>
          <w:sz w:val="72"/>
          <w:szCs w:val="72"/>
        </w:rPr>
      </w:pPr>
      <w:r w:rsidRPr="004E75F9">
        <w:rPr>
          <w:rFonts w:ascii="Monotype Corsiva" w:eastAsia="Malgun Gothic" w:hAnsi="Monotype Corsiva" w:cs="Calibri"/>
          <w:sz w:val="72"/>
          <w:szCs w:val="72"/>
        </w:rPr>
        <w:t>Група „</w:t>
      </w:r>
      <w:r>
        <w:rPr>
          <w:rFonts w:ascii="Monotype Corsiva" w:eastAsia="Malgun Gothic" w:hAnsi="Monotype Corsiva" w:cs="Calibri"/>
          <w:sz w:val="72"/>
          <w:szCs w:val="72"/>
        </w:rPr>
        <w:t>Слънце</w:t>
      </w:r>
      <w:r w:rsidRPr="004E75F9">
        <w:rPr>
          <w:rFonts w:ascii="Monotype Corsiva" w:eastAsia="Malgun Gothic" w:hAnsi="Monotype Corsiva" w:cs="Calibri"/>
          <w:sz w:val="72"/>
          <w:szCs w:val="72"/>
        </w:rPr>
        <w:t>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702BC3" w14:paraId="1532F995" w14:textId="77777777" w:rsidTr="00702BC3">
        <w:tc>
          <w:tcPr>
            <w:tcW w:w="2798" w:type="dxa"/>
            <w:shd w:val="clear" w:color="auto" w:fill="F4B083" w:themeFill="accent2" w:themeFillTint="99"/>
          </w:tcPr>
          <w:p w14:paraId="3254C374" w14:textId="7777777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  <w:p w14:paraId="78DAF707" w14:textId="7777777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 w:rsidRPr="00EE2C50">
              <w:rPr>
                <w:rFonts w:ascii="Monotype Corsiva" w:eastAsia="Malgun Gothic" w:hAnsi="Monotype Corsiva" w:cs="Calibri"/>
                <w:sz w:val="40"/>
                <w:szCs w:val="40"/>
              </w:rPr>
              <w:t>Понеделник</w:t>
            </w:r>
          </w:p>
          <w:p w14:paraId="0343C919" w14:textId="77777777" w:rsidR="00702BC3" w:rsidRPr="00EE2C50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</w:tc>
        <w:tc>
          <w:tcPr>
            <w:tcW w:w="2799" w:type="dxa"/>
            <w:shd w:val="clear" w:color="auto" w:fill="F4B083" w:themeFill="accent2" w:themeFillTint="99"/>
          </w:tcPr>
          <w:p w14:paraId="5A8679CE" w14:textId="7777777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  <w:p w14:paraId="73FBB6BE" w14:textId="7777777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 w:rsidRPr="00EE2C50">
              <w:rPr>
                <w:rFonts w:ascii="Monotype Corsiva" w:eastAsia="Malgun Gothic" w:hAnsi="Monotype Corsiva" w:cs="Calibri"/>
                <w:sz w:val="40"/>
                <w:szCs w:val="40"/>
              </w:rPr>
              <w:t>Вторник</w:t>
            </w:r>
          </w:p>
          <w:p w14:paraId="1A9E7EE0" w14:textId="77777777" w:rsidR="00702BC3" w:rsidRPr="00EE2C50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</w:tc>
        <w:tc>
          <w:tcPr>
            <w:tcW w:w="2799" w:type="dxa"/>
            <w:shd w:val="clear" w:color="auto" w:fill="F4B083" w:themeFill="accent2" w:themeFillTint="99"/>
          </w:tcPr>
          <w:p w14:paraId="4D7627EC" w14:textId="7777777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  <w:p w14:paraId="48E66CB0" w14:textId="7777777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 w:rsidRPr="00EE2C50">
              <w:rPr>
                <w:rFonts w:ascii="Monotype Corsiva" w:eastAsia="Malgun Gothic" w:hAnsi="Monotype Corsiva" w:cs="Calibri"/>
                <w:sz w:val="40"/>
                <w:szCs w:val="40"/>
              </w:rPr>
              <w:t>Сряда</w:t>
            </w:r>
          </w:p>
          <w:p w14:paraId="4AE4819D" w14:textId="77777777" w:rsidR="00702BC3" w:rsidRPr="00EE2C50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</w:tc>
        <w:tc>
          <w:tcPr>
            <w:tcW w:w="2799" w:type="dxa"/>
            <w:shd w:val="clear" w:color="auto" w:fill="F4B083" w:themeFill="accent2" w:themeFillTint="99"/>
          </w:tcPr>
          <w:p w14:paraId="3B4D5088" w14:textId="7777777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  <w:p w14:paraId="20174BD9" w14:textId="7777777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 w:rsidRPr="00EE2C50">
              <w:rPr>
                <w:rFonts w:ascii="Monotype Corsiva" w:eastAsia="Malgun Gothic" w:hAnsi="Monotype Corsiva" w:cs="Calibri"/>
                <w:sz w:val="40"/>
                <w:szCs w:val="40"/>
              </w:rPr>
              <w:t>Четвъртък</w:t>
            </w:r>
          </w:p>
          <w:p w14:paraId="38C58086" w14:textId="77777777" w:rsidR="00702BC3" w:rsidRPr="00EE2C50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</w:tc>
        <w:tc>
          <w:tcPr>
            <w:tcW w:w="2799" w:type="dxa"/>
            <w:shd w:val="clear" w:color="auto" w:fill="F4B083" w:themeFill="accent2" w:themeFillTint="99"/>
          </w:tcPr>
          <w:p w14:paraId="0BE07378" w14:textId="7777777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  <w:p w14:paraId="3CBA6D74" w14:textId="7777777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 w:rsidRPr="00EE2C50">
              <w:rPr>
                <w:rFonts w:ascii="Monotype Corsiva" w:eastAsia="Malgun Gothic" w:hAnsi="Monotype Corsiva" w:cs="Calibri"/>
                <w:sz w:val="40"/>
                <w:szCs w:val="40"/>
              </w:rPr>
              <w:t>Петък</w:t>
            </w:r>
          </w:p>
          <w:p w14:paraId="5705D115" w14:textId="77777777" w:rsidR="00702BC3" w:rsidRPr="00EE2C50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</w:tc>
      </w:tr>
      <w:tr w:rsidR="00702BC3" w14:paraId="3B74FB12" w14:textId="77777777" w:rsidTr="00133CA2">
        <w:tc>
          <w:tcPr>
            <w:tcW w:w="2798" w:type="dxa"/>
          </w:tcPr>
          <w:p w14:paraId="5F9D92A2" w14:textId="5E7B93D6" w:rsidR="00702BC3" w:rsidRPr="00EE2C50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Български език и литература</w:t>
            </w:r>
          </w:p>
        </w:tc>
        <w:tc>
          <w:tcPr>
            <w:tcW w:w="2799" w:type="dxa"/>
          </w:tcPr>
          <w:p w14:paraId="3B0F31F6" w14:textId="2AF5278E" w:rsidR="00702BC3" w:rsidRPr="00EE2C50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Математика</w:t>
            </w:r>
          </w:p>
        </w:tc>
        <w:tc>
          <w:tcPr>
            <w:tcW w:w="2799" w:type="dxa"/>
          </w:tcPr>
          <w:p w14:paraId="50FC6D6D" w14:textId="1C373C62" w:rsidR="00702BC3" w:rsidRPr="00EE2C50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Околен свят</w:t>
            </w:r>
          </w:p>
        </w:tc>
        <w:tc>
          <w:tcPr>
            <w:tcW w:w="2799" w:type="dxa"/>
          </w:tcPr>
          <w:p w14:paraId="7EFEDE3D" w14:textId="1DCD2955" w:rsidR="00702BC3" w:rsidRPr="00EE2C50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Изобразително изкуство</w:t>
            </w:r>
          </w:p>
        </w:tc>
        <w:tc>
          <w:tcPr>
            <w:tcW w:w="2799" w:type="dxa"/>
          </w:tcPr>
          <w:p w14:paraId="12A0BCBB" w14:textId="23B51F0B" w:rsidR="00702BC3" w:rsidRPr="00EE2C50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 w:rsidRPr="00CA1ACD">
              <w:rPr>
                <w:rFonts w:ascii="Monotype Corsiva" w:eastAsia="Malgun Gothic" w:hAnsi="Monotype Corsiva" w:cs="Calibri"/>
                <w:sz w:val="40"/>
                <w:szCs w:val="40"/>
              </w:rPr>
              <w:t>Конструиране и технологии</w:t>
            </w:r>
          </w:p>
        </w:tc>
      </w:tr>
      <w:tr w:rsidR="00702BC3" w14:paraId="31034A30" w14:textId="77777777" w:rsidTr="00133CA2">
        <w:tc>
          <w:tcPr>
            <w:tcW w:w="2798" w:type="dxa"/>
          </w:tcPr>
          <w:p w14:paraId="11D0B0AB" w14:textId="4B9291AD" w:rsidR="00702BC3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Музика</w:t>
            </w:r>
          </w:p>
        </w:tc>
        <w:tc>
          <w:tcPr>
            <w:tcW w:w="2799" w:type="dxa"/>
          </w:tcPr>
          <w:p w14:paraId="0E163C68" w14:textId="2BDF9804" w:rsidR="00702BC3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Физическа култура</w:t>
            </w:r>
          </w:p>
        </w:tc>
        <w:tc>
          <w:tcPr>
            <w:tcW w:w="2799" w:type="dxa"/>
          </w:tcPr>
          <w:p w14:paraId="061822AC" w14:textId="71B73348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</w:tc>
        <w:tc>
          <w:tcPr>
            <w:tcW w:w="2799" w:type="dxa"/>
          </w:tcPr>
          <w:p w14:paraId="66F6DF7F" w14:textId="48C6D50F" w:rsidR="00702BC3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Музика</w:t>
            </w:r>
          </w:p>
        </w:tc>
        <w:tc>
          <w:tcPr>
            <w:tcW w:w="2799" w:type="dxa"/>
          </w:tcPr>
          <w:p w14:paraId="27E90220" w14:textId="0BF783EA" w:rsidR="00702BC3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Музика</w:t>
            </w:r>
          </w:p>
        </w:tc>
      </w:tr>
      <w:tr w:rsidR="00702BC3" w14:paraId="179D099C" w14:textId="77777777" w:rsidTr="00133CA2">
        <w:tc>
          <w:tcPr>
            <w:tcW w:w="2798" w:type="dxa"/>
          </w:tcPr>
          <w:p w14:paraId="44F47F77" w14:textId="50EB7389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</w:tc>
        <w:tc>
          <w:tcPr>
            <w:tcW w:w="2799" w:type="dxa"/>
          </w:tcPr>
          <w:p w14:paraId="72CAD2BE" w14:textId="4469DA11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</w:tc>
        <w:tc>
          <w:tcPr>
            <w:tcW w:w="2799" w:type="dxa"/>
          </w:tcPr>
          <w:p w14:paraId="6A03AD0B" w14:textId="4A8905F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</w:tc>
        <w:tc>
          <w:tcPr>
            <w:tcW w:w="2799" w:type="dxa"/>
          </w:tcPr>
          <w:p w14:paraId="2A128019" w14:textId="0844F1B1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</w:tc>
        <w:tc>
          <w:tcPr>
            <w:tcW w:w="2799" w:type="dxa"/>
          </w:tcPr>
          <w:p w14:paraId="22C917A6" w14:textId="318C5664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</w:p>
        </w:tc>
      </w:tr>
      <w:tr w:rsidR="00702BC3" w14:paraId="05A0E35D" w14:textId="77777777" w:rsidTr="00133CA2">
        <w:trPr>
          <w:trHeight w:val="607"/>
        </w:trPr>
        <w:tc>
          <w:tcPr>
            <w:tcW w:w="13994" w:type="dxa"/>
            <w:gridSpan w:val="5"/>
          </w:tcPr>
          <w:p w14:paraId="6641CEA1" w14:textId="77777777" w:rsidR="00702BC3" w:rsidRDefault="00702BC3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Следобед</w:t>
            </w:r>
          </w:p>
        </w:tc>
      </w:tr>
      <w:tr w:rsidR="00702BC3" w14:paraId="0893291F" w14:textId="77777777" w:rsidTr="00133CA2">
        <w:tc>
          <w:tcPr>
            <w:tcW w:w="2798" w:type="dxa"/>
          </w:tcPr>
          <w:p w14:paraId="083F1758" w14:textId="5F65332B" w:rsidR="00702BC3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Физическа култура</w:t>
            </w:r>
          </w:p>
        </w:tc>
        <w:tc>
          <w:tcPr>
            <w:tcW w:w="2799" w:type="dxa"/>
          </w:tcPr>
          <w:p w14:paraId="776F330D" w14:textId="05B6A0B6" w:rsidR="00702BC3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Изобразително изкуство</w:t>
            </w:r>
          </w:p>
        </w:tc>
        <w:tc>
          <w:tcPr>
            <w:tcW w:w="2799" w:type="dxa"/>
          </w:tcPr>
          <w:p w14:paraId="000680BF" w14:textId="34F881C6" w:rsidR="00702BC3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Български език и литература</w:t>
            </w:r>
          </w:p>
        </w:tc>
        <w:tc>
          <w:tcPr>
            <w:tcW w:w="2799" w:type="dxa"/>
          </w:tcPr>
          <w:p w14:paraId="1485DF27" w14:textId="4286C390" w:rsidR="00702BC3" w:rsidRDefault="00CA1ACD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Физическа култура</w:t>
            </w:r>
          </w:p>
        </w:tc>
        <w:tc>
          <w:tcPr>
            <w:tcW w:w="2799" w:type="dxa"/>
          </w:tcPr>
          <w:p w14:paraId="6ECEA4BF" w14:textId="6610A8B5" w:rsidR="00702BC3" w:rsidRDefault="00E54CAB" w:rsidP="00133CA2">
            <w:pPr>
              <w:jc w:val="center"/>
              <w:rPr>
                <w:rFonts w:ascii="Monotype Corsiva" w:eastAsia="Malgun Gothic" w:hAnsi="Monotype Corsiva" w:cs="Calibri"/>
                <w:sz w:val="40"/>
                <w:szCs w:val="40"/>
              </w:rPr>
            </w:pPr>
            <w:r>
              <w:rPr>
                <w:rFonts w:ascii="Monotype Corsiva" w:eastAsia="Malgun Gothic" w:hAnsi="Monotype Corsiva" w:cs="Calibri"/>
                <w:sz w:val="40"/>
                <w:szCs w:val="40"/>
              </w:rPr>
              <w:t>Околен свят</w:t>
            </w:r>
          </w:p>
        </w:tc>
      </w:tr>
    </w:tbl>
    <w:p w14:paraId="58C5F0A2" w14:textId="77777777" w:rsidR="00702BC3" w:rsidRDefault="00702BC3"/>
    <w:sectPr w:rsidR="00702BC3" w:rsidSect="00C654DD">
      <w:pgSz w:w="16838" w:h="11906" w:orient="landscape"/>
      <w:pgMar w:top="1417" w:right="1417" w:bottom="1417" w:left="1417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86"/>
    <w:rsid w:val="00702BC3"/>
    <w:rsid w:val="00870322"/>
    <w:rsid w:val="00A108D8"/>
    <w:rsid w:val="00AB1EB5"/>
    <w:rsid w:val="00B525AC"/>
    <w:rsid w:val="00BA30E2"/>
    <w:rsid w:val="00C654DD"/>
    <w:rsid w:val="00CA1ACD"/>
    <w:rsid w:val="00E54CAB"/>
    <w:rsid w:val="00EB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665B"/>
  <w15:chartTrackingRefBased/>
  <w15:docId w15:val="{BA5CB28D-3A45-4C4B-8DBC-927D1B71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2025-10-04T11:06:00Z</dcterms:created>
  <dcterms:modified xsi:type="dcterms:W3CDTF">2025-10-04T11:06:00Z</dcterms:modified>
</cp:coreProperties>
</file>